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4EA" w:rsidRPr="004374EA" w:rsidRDefault="004374EA" w:rsidP="004374EA">
      <w:pPr>
        <w:shd w:val="clear" w:color="auto" w:fill="FFFFFF" w:themeFill="background1"/>
        <w:spacing w:after="0" w:line="240" w:lineRule="auto"/>
        <w:jc w:val="center"/>
        <w:outlineLvl w:val="0"/>
        <w:rPr>
          <w:rFonts w:ascii="Magnolia" w:eastAsia="Times New Roman" w:hAnsi="Magnolia" w:cs="Times New Roman"/>
          <w:b/>
          <w:bCs/>
          <w:color w:val="527DB3"/>
          <w:kern w:val="36"/>
          <w:sz w:val="33"/>
          <w:szCs w:val="33"/>
          <w:lang w:eastAsia="ru-RU"/>
        </w:rPr>
      </w:pPr>
      <w:bookmarkStart w:id="0" w:name="_GoBack"/>
      <w:r w:rsidRPr="004374EA">
        <w:rPr>
          <w:rFonts w:ascii="Magnolia" w:eastAsia="Times New Roman" w:hAnsi="Magnolia" w:cs="Times New Roman"/>
          <w:b/>
          <w:bCs/>
          <w:color w:val="527DB3"/>
          <w:kern w:val="36"/>
          <w:sz w:val="33"/>
          <w:szCs w:val="33"/>
          <w:lang w:eastAsia="ru-RU"/>
        </w:rPr>
        <w:t>О снижении бюрократической нагрузки на учителей</w:t>
      </w:r>
      <w:bookmarkEnd w:id="0"/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b/>
          <w:bCs/>
          <w:color w:val="984C60"/>
          <w:sz w:val="27"/>
          <w:szCs w:val="27"/>
          <w:lang w:eastAsia="ru-RU"/>
        </w:rPr>
        <w:t>О снижении бюрократической нагрузки на учителей</w:t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 </w:t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 xml:space="preserve">    С 1 сентября 2022 года изменились нормы, регулирующие объем документарной нагрузки на учителей. Принятые поправки в закон «Об образовании» устанавливают, что учителя не обязаны более готовить отчеты за пределами перечня, утвержденного </w:t>
      </w:r>
      <w:proofErr w:type="spellStart"/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Минпросвещения</w:t>
      </w:r>
      <w:proofErr w:type="spellEnd"/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, а электронный документооборот не должен дублироваться в бумажном виде.</w:t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 </w:t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 xml:space="preserve">Благодаря этому закону учителя работают с минимальным количеством документов, напрямую связанных с образовательным процессом: это рабочая программа и классный журнал. Преподаватели кружков и секций заполняют также журнал внеурочной деятельности, классные руководители – план воспитательной работы. По запросу педагоги могут писать характеристики на обучающихся. За ведение остальной документации отвечают административные работники. Данный перечень утвержден приказом </w:t>
      </w:r>
      <w:proofErr w:type="spellStart"/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Минпросвещения</w:t>
      </w:r>
      <w:proofErr w:type="spellEnd"/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 xml:space="preserve"> России от 21.07.2022 № 582. </w:t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Закон дает образовательным организациям право применять в своей деятельности электронный документооборот. Таким образом, школы смогут не предоставлять бумажные версии документов, а в случае запросов им не нужно будет дублировать информацию, которая уже отражена на сайте школы. </w:t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Введение дополнительного перечня документации для заполнения учителем возможно на уровне региона только по согласованию с Министерством просвещения России.  </w:t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b/>
          <w:bCs/>
          <w:color w:val="984C60"/>
          <w:sz w:val="27"/>
          <w:szCs w:val="27"/>
          <w:lang w:eastAsia="ru-RU"/>
        </w:rPr>
        <w:t>Федеральный уровень.</w:t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 xml:space="preserve">Горячая линия </w:t>
      </w:r>
      <w:proofErr w:type="spellStart"/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Рособрнадзора</w:t>
      </w:r>
      <w:proofErr w:type="spellEnd"/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 xml:space="preserve"> по вопросам документационной нагрузки на педагогических работников продолжает работу.</w:t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 xml:space="preserve">При этом необходимо указать регион, школу и удобный способ обратной связи. Все поступившие обращения будут рассмотрены специалистами </w:t>
      </w:r>
      <w:proofErr w:type="spellStart"/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Рособрнадзора</w:t>
      </w:r>
      <w:proofErr w:type="spellEnd"/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.</w:t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 </w:t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 </w:t>
      </w:r>
      <w:r w:rsidRPr="004374EA">
        <w:rPr>
          <w:rFonts w:ascii="Arial" w:eastAsia="Times New Roman" w:hAnsi="Arial" w:cs="Arial"/>
          <w:noProof/>
          <w:color w:val="984C60"/>
          <w:sz w:val="27"/>
          <w:szCs w:val="27"/>
          <w:lang w:eastAsia="ru-RU"/>
        </w:rPr>
        <w:drawing>
          <wp:inline distT="0" distB="0" distL="0" distR="0">
            <wp:extent cx="1619250" cy="1238250"/>
            <wp:effectExtent l="0" t="0" r="0" b="0"/>
            <wp:docPr id="1" name="Рисунок 1" descr="https://mgou6.kchr.eduru.ru/media/2023/08/08/1282467647/7fde9cf045e8e88f6e395671a698b0e6_680x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gou6.kchr.eduru.ru/media/2023/08/08/1282467647/7fde9cf045e8e88f6e395671a698b0e6_680x4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b/>
          <w:bCs/>
          <w:color w:val="984C60"/>
          <w:sz w:val="27"/>
          <w:szCs w:val="27"/>
          <w:lang w:eastAsia="ru-RU"/>
        </w:rPr>
        <w:t>Региональный уровень.</w:t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В случаях несоблюдения введенных ограничений педагоги могут направить обращения на электронную почту горячей линии:</w:t>
      </w:r>
    </w:p>
    <w:p w:rsid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hyperlink r:id="rId5" w:history="1">
        <w:r w:rsidRPr="00080C20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https://dagminobr.ru</w:t>
        </w:r>
      </w:hyperlink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lastRenderedPageBreak/>
        <w:t xml:space="preserve">При этом необходимо </w:t>
      </w:r>
      <w:proofErr w:type="gramStart"/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указать  школу</w:t>
      </w:r>
      <w:proofErr w:type="gramEnd"/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 xml:space="preserve"> и удобный способ обратной связи. Все поступившие обращения будут рассмотрены специалистами </w:t>
      </w:r>
      <w:proofErr w:type="spellStart"/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Рособрнадзора</w:t>
      </w:r>
      <w:proofErr w:type="spellEnd"/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.</w:t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proofErr w:type="gramStart"/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Телефон  горячей</w:t>
      </w:r>
      <w:proofErr w:type="gramEnd"/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 xml:space="preserve"> линии     Министерства образования и науки </w:t>
      </w:r>
      <w:r>
        <w:rPr>
          <w:rFonts w:ascii="Arial" w:eastAsia="Times New Roman" w:hAnsi="Arial" w:cs="Arial"/>
          <w:color w:val="984C60"/>
          <w:sz w:val="27"/>
          <w:szCs w:val="27"/>
          <w:lang w:eastAsia="ru-RU"/>
        </w:rPr>
        <w:t>РД</w:t>
      </w:r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 xml:space="preserve"> :</w:t>
      </w:r>
    </w:p>
    <w:p w:rsidR="004374EA" w:rsidRDefault="004374EA" w:rsidP="004374EA">
      <w:pPr>
        <w:shd w:val="clear" w:color="auto" w:fill="FFFFFF" w:themeFill="background1"/>
        <w:spacing w:before="120" w:after="120" w:line="240" w:lineRule="auto"/>
      </w:pPr>
      <w:hyperlink r:id="rId6" w:history="1">
        <w:r>
          <w:rPr>
            <w:rStyle w:val="a3"/>
            <w:rFonts w:ascii="var(--font-regular)" w:hAnsi="var(--font-regular)" w:cs="Arial"/>
            <w:b/>
            <w:bCs/>
            <w:shd w:val="clear" w:color="auto" w:fill="F1F6FB"/>
          </w:rPr>
          <w:t>Телефон: </w:t>
        </w:r>
        <w:r>
          <w:rPr>
            <w:rStyle w:val="a3"/>
            <w:rFonts w:ascii="Arial" w:hAnsi="Arial" w:cs="Arial"/>
            <w:shd w:val="clear" w:color="auto" w:fill="F1F6FB"/>
          </w:rPr>
          <w:t>+7(8722) 67-84-50</w:t>
        </w:r>
      </w:hyperlink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r>
        <w:t xml:space="preserve">Электронная почта:  </w:t>
      </w:r>
      <w:hyperlink r:id="rId7" w:history="1">
        <w:r>
          <w:rPr>
            <w:rStyle w:val="a3"/>
            <w:rFonts w:ascii="var(--font-regular)" w:hAnsi="var(--font-regular)" w:cs="Arial"/>
            <w:b/>
            <w:bCs/>
            <w:shd w:val="clear" w:color="auto" w:fill="F1F6FB"/>
          </w:rPr>
          <w:t>E-mail: </w:t>
        </w:r>
        <w:r>
          <w:rPr>
            <w:rStyle w:val="a3"/>
            <w:rFonts w:ascii="Arial" w:hAnsi="Arial" w:cs="Arial"/>
            <w:shd w:val="clear" w:color="auto" w:fill="F1F6FB"/>
          </w:rPr>
          <w:t>dagminobr@e-dag.ru</w:t>
        </w:r>
      </w:hyperlink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 </w:t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 </w:t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b/>
          <w:bCs/>
          <w:color w:val="984C60"/>
          <w:sz w:val="27"/>
          <w:szCs w:val="27"/>
          <w:lang w:eastAsia="ru-RU"/>
        </w:rPr>
        <w:t>Школьный уровень.</w:t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Школьный телефон горячей линии по вопросам снижения бюрократической нагрузки на педагогов</w:t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Контактный телефон: +7 (</w:t>
      </w:r>
      <w:r>
        <w:rPr>
          <w:rFonts w:ascii="Arial" w:eastAsia="Times New Roman" w:hAnsi="Arial" w:cs="Arial"/>
          <w:color w:val="984C60"/>
          <w:sz w:val="27"/>
          <w:szCs w:val="27"/>
          <w:lang w:eastAsia="ru-RU"/>
        </w:rPr>
        <w:t>903</w:t>
      </w:r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 xml:space="preserve">) </w:t>
      </w:r>
      <w:r>
        <w:rPr>
          <w:rFonts w:ascii="Arial" w:eastAsia="Times New Roman" w:hAnsi="Arial" w:cs="Arial"/>
          <w:color w:val="984C60"/>
          <w:sz w:val="27"/>
          <w:szCs w:val="27"/>
          <w:lang w:eastAsia="ru-RU"/>
        </w:rPr>
        <w:t>499 89 47</w:t>
      </w:r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br/>
        <w:t>E-</w:t>
      </w:r>
      <w:proofErr w:type="spellStart"/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mail</w:t>
      </w:r>
      <w:proofErr w:type="spellEnd"/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: </w:t>
      </w:r>
      <w:r w:rsidRPr="004374EA">
        <w:rPr>
          <w:rFonts w:ascii="Helvetica" w:hAnsi="Helvetica" w:cs="Helvetica"/>
          <w:color w:val="1A30FC"/>
          <w:sz w:val="20"/>
          <w:szCs w:val="20"/>
          <w:shd w:val="clear" w:color="auto" w:fill="FFFFFF"/>
        </w:rPr>
        <w:t>school_47_mchk@mail.ru</w:t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 </w:t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b/>
          <w:bCs/>
          <w:color w:val="984C60"/>
          <w:sz w:val="27"/>
          <w:szCs w:val="27"/>
          <w:lang w:eastAsia="ru-RU"/>
        </w:rPr>
        <w:t>Нормативные документы:</w:t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hyperlink r:id="rId8" w:tgtFrame="_blank" w:history="1">
        <w:r w:rsidRPr="004374EA">
          <w:rPr>
            <w:rFonts w:ascii="Arial" w:eastAsia="Times New Roman" w:hAnsi="Arial" w:cs="Arial"/>
            <w:b/>
            <w:bCs/>
            <w:color w:val="527DB3"/>
            <w:sz w:val="27"/>
            <w:szCs w:val="27"/>
            <w:u w:val="single"/>
            <w:lang w:eastAsia="ru-RU"/>
          </w:rPr>
          <w:t xml:space="preserve">Приказ </w:t>
        </w:r>
        <w:proofErr w:type="spellStart"/>
        <w:r w:rsidRPr="004374EA">
          <w:rPr>
            <w:rFonts w:ascii="Arial" w:eastAsia="Times New Roman" w:hAnsi="Arial" w:cs="Arial"/>
            <w:b/>
            <w:bCs/>
            <w:color w:val="527DB3"/>
            <w:sz w:val="27"/>
            <w:szCs w:val="27"/>
            <w:u w:val="single"/>
            <w:lang w:eastAsia="ru-RU"/>
          </w:rPr>
          <w:t>Минпросвещения</w:t>
        </w:r>
        <w:proofErr w:type="spellEnd"/>
        <w:r w:rsidRPr="004374EA">
          <w:rPr>
            <w:rFonts w:ascii="Arial" w:eastAsia="Times New Roman" w:hAnsi="Arial" w:cs="Arial"/>
            <w:b/>
            <w:bCs/>
            <w:color w:val="527DB3"/>
            <w:sz w:val="27"/>
            <w:szCs w:val="27"/>
            <w:u w:val="single"/>
            <w:lang w:eastAsia="ru-RU"/>
          </w:rPr>
          <w:t xml:space="preserve"> России от 21.07.2022 N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программ"(Зарегистрировано в Минюсте России 22.08.2022 N 69724)</w:t>
        </w:r>
      </w:hyperlink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b/>
          <w:bCs/>
          <w:color w:val="984C60"/>
          <w:sz w:val="27"/>
          <w:szCs w:val="27"/>
          <w:lang w:eastAsia="ru-RU"/>
        </w:rPr>
        <w:t>В перечень включены:</w:t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рабочая программа учебного предмета, учебного курса (в том числе внеурочной деятельности), учебного модуля;</w:t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журнал учета успеваемости;</w:t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журнал внеурочной деятельности (для педагогических работников, осуществляющих внеурочную деятельность);</w:t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план воспитательной работы (для педагогических работников, осуществляющих функции классного руководства);</w:t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характеристика на обучающегося (по запросу).</w:t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 </w:t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hyperlink r:id="rId9" w:tgtFrame="_blank" w:history="1">
        <w:r w:rsidRPr="004374EA">
          <w:rPr>
            <w:rFonts w:ascii="Arial" w:eastAsia="Times New Roman" w:hAnsi="Arial" w:cs="Arial"/>
            <w:b/>
            <w:bCs/>
            <w:color w:val="527DB3"/>
            <w:sz w:val="27"/>
            <w:szCs w:val="27"/>
            <w:u w:val="single"/>
            <w:lang w:eastAsia="ru-RU"/>
          </w:rPr>
          <w:t>О снижении документационной нагрузки учителей от 18.12.2020 г.</w:t>
        </w:r>
      </w:hyperlink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hyperlink r:id="rId10" w:tgtFrame="_blank" w:history="1">
        <w:r w:rsidRPr="004374EA">
          <w:rPr>
            <w:rFonts w:ascii="Arial" w:eastAsia="Times New Roman" w:hAnsi="Arial" w:cs="Arial"/>
            <w:b/>
            <w:bCs/>
            <w:color w:val="527DB3"/>
            <w:sz w:val="27"/>
            <w:szCs w:val="27"/>
            <w:u w:val="single"/>
            <w:lang w:eastAsia="ru-RU"/>
          </w:rPr>
          <w:t xml:space="preserve">Письмо </w:t>
        </w:r>
        <w:proofErr w:type="spellStart"/>
        <w:r w:rsidRPr="004374EA">
          <w:rPr>
            <w:rFonts w:ascii="Arial" w:eastAsia="Times New Roman" w:hAnsi="Arial" w:cs="Arial"/>
            <w:b/>
            <w:bCs/>
            <w:color w:val="527DB3"/>
            <w:sz w:val="27"/>
            <w:szCs w:val="27"/>
            <w:u w:val="single"/>
            <w:lang w:eastAsia="ru-RU"/>
          </w:rPr>
          <w:t>Минпросвещения</w:t>
        </w:r>
        <w:proofErr w:type="spellEnd"/>
        <w:r w:rsidRPr="004374EA">
          <w:rPr>
            <w:rFonts w:ascii="Arial" w:eastAsia="Times New Roman" w:hAnsi="Arial" w:cs="Arial"/>
            <w:b/>
            <w:bCs/>
            <w:color w:val="527DB3"/>
            <w:sz w:val="27"/>
            <w:szCs w:val="27"/>
            <w:u w:val="single"/>
            <w:lang w:eastAsia="ru-RU"/>
          </w:rPr>
          <w:t xml:space="preserve"> России и </w:t>
        </w:r>
        <w:proofErr w:type="spellStart"/>
        <w:r w:rsidRPr="004374EA">
          <w:rPr>
            <w:rFonts w:ascii="Arial" w:eastAsia="Times New Roman" w:hAnsi="Arial" w:cs="Arial"/>
            <w:b/>
            <w:bCs/>
            <w:color w:val="527DB3"/>
            <w:sz w:val="27"/>
            <w:szCs w:val="27"/>
            <w:u w:val="single"/>
            <w:lang w:eastAsia="ru-RU"/>
          </w:rPr>
          <w:t>Рособрнадзора</w:t>
        </w:r>
        <w:proofErr w:type="spellEnd"/>
        <w:r w:rsidRPr="004374EA">
          <w:rPr>
            <w:rFonts w:ascii="Arial" w:eastAsia="Times New Roman" w:hAnsi="Arial" w:cs="Arial"/>
            <w:b/>
            <w:bCs/>
            <w:color w:val="527DB3"/>
            <w:sz w:val="27"/>
            <w:szCs w:val="27"/>
            <w:u w:val="single"/>
            <w:lang w:eastAsia="ru-RU"/>
          </w:rPr>
          <w:t xml:space="preserve"> от 22.12.2022 № СК-773/03 / 01-141/01-01 "О снижении бюрократической нагрузки на образовательные организации"</w:t>
        </w:r>
      </w:hyperlink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hyperlink r:id="rId11" w:tgtFrame="_blank" w:history="1">
        <w:r w:rsidRPr="004374EA">
          <w:rPr>
            <w:rFonts w:ascii="Arial" w:eastAsia="Times New Roman" w:hAnsi="Arial" w:cs="Arial"/>
            <w:b/>
            <w:bCs/>
            <w:color w:val="527DB3"/>
            <w:sz w:val="27"/>
            <w:szCs w:val="27"/>
            <w:u w:val="single"/>
            <w:lang w:eastAsia="ru-RU"/>
          </w:rPr>
          <w:t>Информационный бюллетень </w:t>
        </w:r>
      </w:hyperlink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hyperlink r:id="rId12" w:tgtFrame="_blank" w:history="1">
        <w:r w:rsidRPr="004374EA">
          <w:rPr>
            <w:rFonts w:ascii="Arial" w:eastAsia="Times New Roman" w:hAnsi="Arial" w:cs="Arial"/>
            <w:b/>
            <w:bCs/>
            <w:color w:val="527DB3"/>
            <w:sz w:val="27"/>
            <w:szCs w:val="27"/>
            <w:u w:val="single"/>
            <w:lang w:eastAsia="ru-RU"/>
          </w:rPr>
          <w:t>Мероприятия по снижению бюрократической нагрузки в системе образования </w:t>
        </w:r>
      </w:hyperlink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 xml:space="preserve">Сейчас разработаны поправки в закон об образовании, которые наделят </w:t>
      </w:r>
      <w:proofErr w:type="spellStart"/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Минпросвещения</w:t>
      </w:r>
      <w:proofErr w:type="spellEnd"/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 xml:space="preserve"> и </w:t>
      </w:r>
      <w:proofErr w:type="spellStart"/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Минобрнауки</w:t>
      </w:r>
      <w:proofErr w:type="spellEnd"/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 xml:space="preserve"> правом формировать перечни обязательной документации для педагогов и образовательных организаций всех уровней. </w:t>
      </w:r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lastRenderedPageBreak/>
        <w:t>Также планируется разработать типовые формы документов, которые будут более понятными.</w:t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Нужно решить четыре основные задачи:</w:t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984C60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t>• уменьшить объема базовой документации, которую ведут учителя;</w:t>
      </w:r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br/>
        <w:t>• уменьшить объемы мониторинга в системе образования;</w:t>
      </w:r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br/>
        <w:t>• оптимизировать информационные системы;</w:t>
      </w:r>
      <w:r w:rsidRPr="004374EA">
        <w:rPr>
          <w:rFonts w:ascii="Arial" w:eastAsia="Times New Roman" w:hAnsi="Arial" w:cs="Arial"/>
          <w:color w:val="984C60"/>
          <w:sz w:val="27"/>
          <w:szCs w:val="27"/>
          <w:lang w:eastAsia="ru-RU"/>
        </w:rPr>
        <w:br/>
        <w:t>• сократить количество запросов в образовательные организации.</w:t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b/>
          <w:color w:val="4472C4" w:themeColor="accent1"/>
          <w:sz w:val="27"/>
          <w:szCs w:val="27"/>
          <w:u w:val="single"/>
          <w:lang w:eastAsia="ru-RU"/>
        </w:rPr>
      </w:pPr>
      <w:hyperlink r:id="rId13" w:tgtFrame="_blank" w:history="1">
        <w:r w:rsidRPr="004374EA">
          <w:rPr>
            <w:rFonts w:ascii="Arial" w:eastAsia="Times New Roman" w:hAnsi="Arial" w:cs="Arial"/>
            <w:b/>
            <w:bCs/>
            <w:color w:val="4472C4" w:themeColor="accent1"/>
            <w:sz w:val="27"/>
            <w:szCs w:val="27"/>
            <w:u w:val="single"/>
            <w:lang w:eastAsia="ru-RU"/>
          </w:rPr>
          <w:t>Об обеспечения снижения бюрократической нагрузки на педагогических работников образовательных организаций Республики</w:t>
        </w:r>
      </w:hyperlink>
      <w:r w:rsidRPr="004374EA">
        <w:rPr>
          <w:rFonts w:ascii="Arial" w:eastAsia="Times New Roman" w:hAnsi="Arial" w:cs="Arial"/>
          <w:b/>
          <w:color w:val="4472C4" w:themeColor="accent1"/>
          <w:sz w:val="27"/>
          <w:szCs w:val="27"/>
          <w:u w:val="single"/>
          <w:lang w:eastAsia="ru-RU"/>
        </w:rPr>
        <w:t xml:space="preserve"> Дагестан</w:t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 </w:t>
      </w:r>
      <w:hyperlink r:id="rId14" w:tgtFrame="_blank" w:history="1">
        <w:r w:rsidRPr="004374EA">
          <w:rPr>
            <w:rFonts w:ascii="Arial" w:eastAsia="Times New Roman" w:hAnsi="Arial" w:cs="Arial"/>
            <w:b/>
            <w:bCs/>
            <w:color w:val="4472C4" w:themeColor="accent1"/>
            <w:sz w:val="27"/>
            <w:szCs w:val="27"/>
            <w:u w:val="single"/>
            <w:lang w:eastAsia="ru-RU"/>
          </w:rPr>
          <w:t>Об обеспечения снижения бюрократической  нагрузки на педагогических работников  МБОУ  «СОШ № 47»</w:t>
        </w:r>
        <w:r w:rsidRPr="004374EA">
          <w:rPr>
            <w:rFonts w:ascii="Arial" w:eastAsia="Times New Roman" w:hAnsi="Arial" w:cs="Arial"/>
            <w:b/>
            <w:bCs/>
            <w:color w:val="4472C4" w:themeColor="accent1"/>
            <w:sz w:val="27"/>
            <w:szCs w:val="27"/>
            <w:lang w:eastAsia="ru-RU"/>
          </w:rPr>
          <w:br/>
        </w:r>
      </w:hyperlink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 </w:t>
      </w:r>
      <w:hyperlink r:id="rId15" w:tgtFrame="_blank" w:history="1">
        <w:r w:rsidRPr="004374EA">
          <w:rPr>
            <w:rFonts w:ascii="Arial" w:eastAsia="Times New Roman" w:hAnsi="Arial" w:cs="Arial"/>
            <w:b/>
            <w:bCs/>
            <w:color w:val="4472C4" w:themeColor="accent1"/>
            <w:sz w:val="27"/>
            <w:szCs w:val="27"/>
            <w:u w:val="single"/>
            <w:lang w:eastAsia="ru-RU"/>
          </w:rPr>
          <w:t>Должностная инструкция учителя  проект</w:t>
        </w:r>
      </w:hyperlink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r w:rsidRPr="004374EA"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  <w:t>                           </w:t>
      </w:r>
    </w:p>
    <w:p w:rsidR="004374EA" w:rsidRPr="004374EA" w:rsidRDefault="004374EA" w:rsidP="004374EA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4472C4" w:themeColor="accent1"/>
          <w:sz w:val="27"/>
          <w:szCs w:val="27"/>
          <w:lang w:eastAsia="ru-RU"/>
        </w:rPr>
      </w:pPr>
      <w:hyperlink r:id="rId16" w:tgtFrame="_blank" w:history="1">
        <w:r w:rsidRPr="004374EA">
          <w:rPr>
            <w:rFonts w:ascii="Arial" w:eastAsia="Times New Roman" w:hAnsi="Arial" w:cs="Arial"/>
            <w:b/>
            <w:bCs/>
            <w:color w:val="4472C4" w:themeColor="accent1"/>
            <w:sz w:val="27"/>
            <w:szCs w:val="27"/>
            <w:u w:val="single"/>
            <w:lang w:eastAsia="ru-RU"/>
          </w:rPr>
          <w:t>Должностная инструкция классного руководителя   проект </w:t>
        </w:r>
      </w:hyperlink>
    </w:p>
    <w:p w:rsidR="00950FB9" w:rsidRDefault="00950FB9"/>
    <w:sectPr w:rsidR="00950FB9" w:rsidSect="004374E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gnoli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font-regular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BF"/>
    <w:rsid w:val="004374EA"/>
    <w:rsid w:val="008B71C8"/>
    <w:rsid w:val="00950FB9"/>
    <w:rsid w:val="00C41BD4"/>
    <w:rsid w:val="00EF7BBF"/>
    <w:rsid w:val="00F6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439E"/>
  <w15:chartTrackingRefBased/>
  <w15:docId w15:val="{9D57EFE4-6859-4496-92D5-3073BBD0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7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4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b-stl-custom1">
    <w:name w:val="wb-stl-custom1"/>
    <w:basedOn w:val="a"/>
    <w:rsid w:val="0043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374EA"/>
    <w:rPr>
      <w:color w:val="0000FF"/>
      <w:u w:val="single"/>
    </w:rPr>
  </w:style>
  <w:style w:type="paragraph" w:customStyle="1" w:styleId="wb-stl-custom5">
    <w:name w:val="wb-stl-custom5"/>
    <w:basedOn w:val="a"/>
    <w:rsid w:val="0043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3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43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ou6.kchr.eduru.ru/media/2023/08/08/1282467489/Prikaz-Minprosveshcheniya-Rossii-ot-21.07.2022-_-582-_.pdf" TargetMode="External"/><Relationship Id="rId13" Type="http://schemas.openxmlformats.org/officeDocument/2006/relationships/hyperlink" Target="https://mgou6.kchr.eduru.ru/media/2023/08/08/1282466090/prikaz_mery_po_snizheniyu_byurokraticheskoj_nagruzki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agminobr@e-dag.ru" TargetMode="External"/><Relationship Id="rId12" Type="http://schemas.openxmlformats.org/officeDocument/2006/relationships/hyperlink" Target="https://mgou6.kchr.eduru.ru/media/2023/08/08/1282467390/Alty_nikova_NV_Snizhenie_byurokratii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gou6.kchr.eduru.ru/media/2023/08/08/1282467553/DI_klassny_j_ruk.pdf" TargetMode="External"/><Relationship Id="rId1" Type="http://schemas.openxmlformats.org/officeDocument/2006/relationships/styles" Target="styles.xml"/><Relationship Id="rId6" Type="http://schemas.openxmlformats.org/officeDocument/2006/relationships/hyperlink" Target="tel:+7(8722)%2067-84-50" TargetMode="External"/><Relationship Id="rId11" Type="http://schemas.openxmlformats.org/officeDocument/2006/relationships/hyperlink" Target="https://mgou6.kchr.eduru.ru/media/2023/08/08/1282467355/Informacionny_j_byulleten.pdf" TargetMode="External"/><Relationship Id="rId5" Type="http://schemas.openxmlformats.org/officeDocument/2006/relationships/hyperlink" Target="https://dagminobr.ru" TargetMode="External"/><Relationship Id="rId15" Type="http://schemas.openxmlformats.org/officeDocument/2006/relationships/hyperlink" Target="https://mgou6.kchr.eduru.ru/media/2023/08/08/1282467526/DI_uchitel.pdf" TargetMode="External"/><Relationship Id="rId10" Type="http://schemas.openxmlformats.org/officeDocument/2006/relationships/hyperlink" Target="https://mgou6.kchr.eduru.ru/media/2023/08/08/1282467449/SK_773_03_ot_22_12_2022_fayl_otobrazheniya-_2_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gou6.kchr.eduru.ru/media/2023/08/08/1282467395/Informaciya_o_snizhenii_dokumentacii.pdf" TargetMode="External"/><Relationship Id="rId14" Type="http://schemas.openxmlformats.org/officeDocument/2006/relationships/hyperlink" Target="https://mgou6.kchr.eduru.ru/media/2023/08/08/1282497008/39_-_Ob_snizhenii_byurokraticheskoj_nagruzki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</dc:creator>
  <cp:keywords/>
  <dc:description/>
  <cp:lastModifiedBy>Раисат</cp:lastModifiedBy>
  <cp:revision>2</cp:revision>
  <dcterms:created xsi:type="dcterms:W3CDTF">2024-01-11T06:51:00Z</dcterms:created>
  <dcterms:modified xsi:type="dcterms:W3CDTF">2024-01-11T06:51:00Z</dcterms:modified>
</cp:coreProperties>
</file>